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43634" w:themeColor="accent2" w:themeShade="BF"/>
  <w:body>
    <w:p w14:paraId="7BC255C5" w14:textId="77777777" w:rsidR="009D3D80" w:rsidRPr="009D3D80" w:rsidRDefault="0013093A" w:rsidP="009D3D80">
      <w:pPr>
        <w:shd w:val="clear" w:color="auto" w:fill="984806" w:themeFill="accent6" w:themeFillShade="80"/>
        <w:jc w:val="both"/>
        <w:rPr>
          <w:rFonts w:ascii="Garamond" w:eastAsia="Times New Roman" w:hAnsi="Garamond" w:cs="Arial"/>
          <w:color w:val="FFFFFF" w:themeColor="background1"/>
          <w:lang w:eastAsia="it-IT"/>
        </w:rPr>
      </w:pPr>
      <w:bookmarkStart w:id="0" w:name="_Hlk71477785"/>
      <w:r w:rsidRPr="009D3D80">
        <w:rPr>
          <w:rFonts w:ascii="Garamond" w:hAnsi="Garamond"/>
          <w:b/>
          <w:bCs/>
          <w:noProof/>
          <w:color w:val="FFFFFF" w:themeColor="background1"/>
          <w:lang w:eastAsia="it-IT"/>
        </w:rPr>
        <w:drawing>
          <wp:anchor distT="0" distB="0" distL="114300" distR="114300" simplePos="0" relativeHeight="251658240" behindDoc="0" locked="0" layoutInCell="1" allowOverlap="1" wp14:anchorId="20EB6E5A" wp14:editId="02F52F51">
            <wp:simplePos x="0" y="0"/>
            <wp:positionH relativeFrom="margin">
              <wp:posOffset>22860</wp:posOffset>
            </wp:positionH>
            <wp:positionV relativeFrom="margin">
              <wp:posOffset>34290</wp:posOffset>
            </wp:positionV>
            <wp:extent cx="2110740" cy="3166110"/>
            <wp:effectExtent l="1200150" t="0" r="41910" b="7239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-Ca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3166110"/>
                    </a:xfrm>
                    <a:prstGeom prst="rect">
                      <a:avLst/>
                    </a:prstGeom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3B02C1" w:rsidRPr="009D3D80">
        <w:rPr>
          <w:rStyle w:val="Enfasigrassetto"/>
          <w:rFonts w:ascii="Garamond" w:hAnsi="Garamond"/>
          <w:color w:val="FFFFFF" w:themeColor="background1"/>
        </w:rPr>
        <w:t xml:space="preserve">La soprano </w:t>
      </w:r>
      <w:proofErr w:type="spellStart"/>
      <w:r w:rsidR="003B02C1" w:rsidRPr="009D3D80">
        <w:rPr>
          <w:rStyle w:val="Enfasigrassetto"/>
          <w:rFonts w:ascii="Garamond" w:hAnsi="Garamond"/>
          <w:color w:val="FFFFFF" w:themeColor="background1"/>
        </w:rPr>
        <w:t>Y</w:t>
      </w:r>
      <w:r w:rsidR="00E506CA" w:rsidRPr="009D3D80">
        <w:rPr>
          <w:rStyle w:val="Enfasigrassetto"/>
          <w:rFonts w:ascii="Garamond" w:hAnsi="Garamond"/>
          <w:color w:val="FFFFFF" w:themeColor="background1"/>
        </w:rPr>
        <w:t>enelina</w:t>
      </w:r>
      <w:proofErr w:type="spellEnd"/>
      <w:r w:rsidR="00E506CA" w:rsidRPr="009D3D80">
        <w:rPr>
          <w:rStyle w:val="Enfasigrassetto"/>
          <w:rFonts w:ascii="Garamond" w:hAnsi="Garamond"/>
          <w:color w:val="FFFFFF" w:themeColor="background1"/>
        </w:rPr>
        <w:t xml:space="preserve"> </w:t>
      </w:r>
      <w:proofErr w:type="spellStart"/>
      <w:proofErr w:type="gramStart"/>
      <w:r w:rsidR="00E506CA" w:rsidRPr="009D3D80">
        <w:rPr>
          <w:rStyle w:val="Enfasigrassetto"/>
          <w:rFonts w:ascii="Garamond" w:hAnsi="Garamond"/>
          <w:color w:val="FFFFFF" w:themeColor="background1"/>
        </w:rPr>
        <w:t>Arakelyan</w:t>
      </w:r>
      <w:proofErr w:type="spellEnd"/>
      <w:r w:rsidR="00E506CA" w:rsidRPr="009D3D80">
        <w:rPr>
          <w:rStyle w:val="Enfasigrassetto"/>
          <w:rFonts w:ascii="Garamond" w:hAnsi="Garamond"/>
          <w:color w:val="FFFFFF" w:themeColor="background1"/>
        </w:rPr>
        <w:t xml:space="preserve"> </w:t>
      </w:r>
      <w:bookmarkEnd w:id="0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 a</w:t>
      </w:r>
      <w:proofErr w:type="gram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étudié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à l’Académie de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Chant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Sergey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Danielyan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à Erevan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jusqu’en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2004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puis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est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sortie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diplômée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en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chant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d’opéra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au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Conservatoire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National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Komitas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d’Erevan en 2008. A 21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ans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,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Yenelina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Arakelyan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endosse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le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rôle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de Rosina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dans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r w:rsidR="009D3D80" w:rsidRPr="009D3D80">
        <w:rPr>
          <w:rFonts w:ascii="Garamond" w:eastAsia="Times New Roman" w:hAnsi="Garamond" w:cs="Arial"/>
          <w:i/>
          <w:iCs/>
          <w:color w:val="FFFFFF" w:themeColor="background1"/>
          <w:lang w:eastAsia="it-IT"/>
        </w:rPr>
        <w:t xml:space="preserve">Le Barbier de </w:t>
      </w:r>
      <w:proofErr w:type="spellStart"/>
      <w:r w:rsidR="009D3D80" w:rsidRPr="009D3D80">
        <w:rPr>
          <w:rFonts w:ascii="Garamond" w:eastAsia="Times New Roman" w:hAnsi="Garamond" w:cs="Arial"/>
          <w:i/>
          <w:iCs/>
          <w:color w:val="FFFFFF" w:themeColor="background1"/>
          <w:lang w:eastAsia="it-IT"/>
        </w:rPr>
        <w:t>Séville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.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Au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cours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de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cette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même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période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, elle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rejoint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l’Opéra Studio de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Ghazaros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Saryan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et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participé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à un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programme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d’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études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dont le vaste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répertoire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d’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opéras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s’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étend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de Mozart à Rossini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ou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encore de Verdi à Puccini. Par la suite, c’est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avec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l’Orchestre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Nationale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Symphonique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d’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Arménie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,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que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Yenelina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Arakelyan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se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produit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à Erevan,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Dubaï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et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Beyrouth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dans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des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programmes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divers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et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variés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. Pour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élargir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son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répertoire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, elle s’installe en Italie en 2010 et y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obtient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un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diplôme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en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Chant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d’Opéra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au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Conservatoire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de Ferrara en 2014.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Dès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lors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,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Yenelina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Arakelyan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est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appelée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à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jouer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dans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de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nombreuses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productions –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telles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que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r w:rsidR="009D3D80" w:rsidRPr="009D3D80">
        <w:rPr>
          <w:rFonts w:ascii="Garamond" w:eastAsia="Times New Roman" w:hAnsi="Garamond" w:cs="Arial"/>
          <w:i/>
          <w:iCs/>
          <w:color w:val="FFFFFF" w:themeColor="background1"/>
          <w:lang w:eastAsia="it-IT"/>
        </w:rPr>
        <w:t>La traviata</w:t>
      </w:r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, </w:t>
      </w:r>
      <w:r w:rsidR="009D3D80" w:rsidRPr="009D3D80">
        <w:rPr>
          <w:rFonts w:ascii="Garamond" w:eastAsia="Times New Roman" w:hAnsi="Garamond" w:cs="Arial"/>
          <w:i/>
          <w:iCs/>
          <w:color w:val="FFFFFF" w:themeColor="background1"/>
          <w:lang w:eastAsia="it-IT"/>
        </w:rPr>
        <w:t>Aida</w:t>
      </w:r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et </w:t>
      </w:r>
      <w:r w:rsidR="009D3D80" w:rsidRPr="009D3D80">
        <w:rPr>
          <w:rFonts w:ascii="Garamond" w:eastAsia="Times New Roman" w:hAnsi="Garamond" w:cs="Arial"/>
          <w:i/>
          <w:iCs/>
          <w:color w:val="FFFFFF" w:themeColor="background1"/>
          <w:lang w:eastAsia="it-IT"/>
        </w:rPr>
        <w:t>Un ballo in maschera</w:t>
      </w:r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– pour le Festival d’Opéra de Florence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dans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divers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théâtres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traditionnels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toscans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. Elle a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également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chanté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lors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de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concerts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organisés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par le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Conservatoire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Frescobaldi de Ferrara à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Ravenne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, Ferrara et Parme. Durant son cursus, elle a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également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participé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à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des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masterclasses en France, en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Allemagne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et en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Autriche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auprès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de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maitres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tels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que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Jean-Pierre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Blivet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, Peter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Schreier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et Sona </w:t>
      </w:r>
      <w:proofErr w:type="spellStart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Ghazarian</w:t>
      </w:r>
      <w:proofErr w:type="spellEnd"/>
      <w:r w:rsidR="009D3D80" w:rsidRPr="009D3D80">
        <w:rPr>
          <w:rFonts w:ascii="Garamond" w:eastAsia="Times New Roman" w:hAnsi="Garamond" w:cs="Arial"/>
          <w:color w:val="FFFFFF" w:themeColor="background1"/>
          <w:lang w:eastAsia="it-IT"/>
        </w:rPr>
        <w:t>.</w:t>
      </w:r>
    </w:p>
    <w:p w14:paraId="61C7A347" w14:textId="78AB9183" w:rsidR="00795F79" w:rsidRPr="009D3D80" w:rsidRDefault="009D3D80" w:rsidP="009D3D80">
      <w:pPr>
        <w:shd w:val="clear" w:color="auto" w:fill="984806" w:themeFill="accent6" w:themeFillShade="80"/>
        <w:spacing w:after="0" w:line="240" w:lineRule="auto"/>
        <w:jc w:val="both"/>
        <w:rPr>
          <w:rFonts w:ascii="Garamond" w:eastAsia="Times New Roman" w:hAnsi="Garamond" w:cs="Arial"/>
          <w:color w:val="FFFFFF" w:themeColor="background1"/>
          <w:lang w:eastAsia="it-IT"/>
        </w:rPr>
      </w:pPr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Sa palette vocale et </w:t>
      </w:r>
      <w:proofErr w:type="spellStart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>interprétative</w:t>
      </w:r>
      <w:proofErr w:type="spellEnd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, </w:t>
      </w:r>
      <w:proofErr w:type="spellStart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>conjuguée</w:t>
      </w:r>
      <w:proofErr w:type="spellEnd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à la </w:t>
      </w:r>
      <w:proofErr w:type="spellStart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>maitrise</w:t>
      </w:r>
      <w:proofErr w:type="spellEnd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de </w:t>
      </w:r>
      <w:proofErr w:type="spellStart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>cinq</w:t>
      </w:r>
      <w:proofErr w:type="spellEnd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langues, lui </w:t>
      </w:r>
      <w:proofErr w:type="spellStart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>permettent</w:t>
      </w:r>
      <w:proofErr w:type="spellEnd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d’</w:t>
      </w:r>
      <w:proofErr w:type="spellStart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>accéder</w:t>
      </w:r>
      <w:proofErr w:type="spellEnd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à un large </w:t>
      </w:r>
      <w:proofErr w:type="spellStart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>répertoire</w:t>
      </w:r>
      <w:proofErr w:type="spellEnd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>opératique</w:t>
      </w:r>
      <w:proofErr w:type="spellEnd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et en </w:t>
      </w:r>
      <w:proofErr w:type="spellStart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>particulier</w:t>
      </w:r>
      <w:proofErr w:type="spellEnd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>aux</w:t>
      </w:r>
      <w:proofErr w:type="spellEnd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>grands</w:t>
      </w:r>
      <w:proofErr w:type="spellEnd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>rôles</w:t>
      </w:r>
      <w:proofErr w:type="spellEnd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de Verdi pour </w:t>
      </w:r>
      <w:proofErr w:type="spellStart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>lesquels</w:t>
      </w:r>
      <w:proofErr w:type="spellEnd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, la </w:t>
      </w:r>
      <w:proofErr w:type="spellStart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>voix</w:t>
      </w:r>
      <w:proofErr w:type="spellEnd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de </w:t>
      </w:r>
      <w:proofErr w:type="spellStart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>Yenelina</w:t>
      </w:r>
      <w:proofErr w:type="spellEnd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>Arakelyan</w:t>
      </w:r>
      <w:proofErr w:type="spellEnd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>déploie</w:t>
      </w:r>
      <w:proofErr w:type="spellEnd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une </w:t>
      </w:r>
      <w:proofErr w:type="spellStart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>sensibilité</w:t>
      </w:r>
      <w:proofErr w:type="spellEnd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, un </w:t>
      </w:r>
      <w:proofErr w:type="spellStart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>tempérament</w:t>
      </w:r>
      <w:proofErr w:type="spellEnd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et </w:t>
      </w:r>
      <w:proofErr w:type="spellStart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>des</w:t>
      </w:r>
      <w:proofErr w:type="spellEnd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traits de timbre tout à </w:t>
      </w:r>
      <w:proofErr w:type="spellStart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>fait</w:t>
      </w:r>
      <w:proofErr w:type="spellEnd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 xml:space="preserve"> </w:t>
      </w:r>
      <w:proofErr w:type="spellStart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>distingués</w:t>
      </w:r>
      <w:proofErr w:type="spellEnd"/>
      <w:r w:rsidRPr="009D3D80">
        <w:rPr>
          <w:rFonts w:ascii="Garamond" w:eastAsia="Times New Roman" w:hAnsi="Garamond" w:cs="Arial"/>
          <w:color w:val="FFFFFF" w:themeColor="background1"/>
          <w:lang w:eastAsia="it-IT"/>
        </w:rPr>
        <w:t>. </w:t>
      </w:r>
    </w:p>
    <w:p w14:paraId="6E9DD895" w14:textId="77777777" w:rsidR="00EF6389" w:rsidRPr="003B02C1" w:rsidRDefault="00EF6389" w:rsidP="005B03C6">
      <w:pPr>
        <w:shd w:val="clear" w:color="auto" w:fill="984806" w:themeFill="accent6" w:themeFillShade="8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aramond" w:hAnsi="Garamond"/>
          <w:b/>
          <w:bCs/>
          <w:color w:val="FFFFFF" w:themeColor="background1"/>
        </w:rPr>
      </w:pPr>
    </w:p>
    <w:p w14:paraId="25B39CD2" w14:textId="2AD444CB" w:rsidR="008B410C" w:rsidRPr="008B410C" w:rsidRDefault="008B410C" w:rsidP="005B03C6">
      <w:pPr>
        <w:pStyle w:val="PreformattatoHTML"/>
        <w:shd w:val="clear" w:color="auto" w:fill="984806" w:themeFill="accent6" w:themeFillShade="80"/>
        <w:spacing w:line="276" w:lineRule="auto"/>
        <w:rPr>
          <w:lang w:val="en-US"/>
        </w:rPr>
      </w:pPr>
      <w:r w:rsidRPr="008B410C">
        <w:rPr>
          <w:rFonts w:ascii="Garamond" w:hAnsi="Garamond"/>
          <w:i/>
          <w:color w:val="FFFFFF" w:themeColor="background1"/>
          <w:sz w:val="18"/>
          <w:szCs w:val="18"/>
          <w:lang w:val="en-US"/>
        </w:rPr>
        <w:t xml:space="preserve">Mise à jour: </w:t>
      </w:r>
      <w:r w:rsidR="00795F79">
        <w:rPr>
          <w:rFonts w:ascii="Garamond" w:hAnsi="Garamond"/>
          <w:i/>
          <w:color w:val="FFFFFF" w:themeColor="background1"/>
          <w:sz w:val="18"/>
          <w:szCs w:val="18"/>
          <w:lang w:val="en-US"/>
        </w:rPr>
        <w:t>Jan</w:t>
      </w:r>
      <w:r w:rsidR="00F61614" w:rsidRPr="008B410C">
        <w:rPr>
          <w:rFonts w:ascii="Garamond" w:hAnsi="Garamond"/>
          <w:i/>
          <w:color w:val="FFFFFF" w:themeColor="background1"/>
          <w:sz w:val="18"/>
          <w:szCs w:val="18"/>
          <w:lang w:val="en-US"/>
        </w:rPr>
        <w:t xml:space="preserve"> 20</w:t>
      </w:r>
      <w:r w:rsidR="00795F79">
        <w:rPr>
          <w:rFonts w:ascii="Garamond" w:hAnsi="Garamond"/>
          <w:i/>
          <w:color w:val="FFFFFF" w:themeColor="background1"/>
          <w:sz w:val="18"/>
          <w:szCs w:val="18"/>
          <w:lang w:val="en-US"/>
        </w:rPr>
        <w:t>2</w:t>
      </w:r>
      <w:r w:rsidR="009D3D80">
        <w:rPr>
          <w:rFonts w:ascii="Garamond" w:hAnsi="Garamond"/>
          <w:i/>
          <w:color w:val="FFFFFF" w:themeColor="background1"/>
          <w:sz w:val="18"/>
          <w:szCs w:val="18"/>
          <w:lang w:val="en-US"/>
        </w:rPr>
        <w:t>2</w:t>
      </w:r>
      <w:r w:rsidRPr="008B410C">
        <w:rPr>
          <w:lang w:val="en-US"/>
        </w:rPr>
        <w:t xml:space="preserve"> </w:t>
      </w:r>
    </w:p>
    <w:p w14:paraId="7693D8A7" w14:textId="77777777" w:rsidR="006A6D74" w:rsidRPr="008B410C" w:rsidRDefault="006A6D74" w:rsidP="005B03C6">
      <w:pPr>
        <w:shd w:val="clear" w:color="auto" w:fill="984806" w:themeFill="accent6" w:themeFillShade="80"/>
        <w:jc w:val="both"/>
        <w:rPr>
          <w:rFonts w:ascii="Garamond" w:hAnsi="Garamond"/>
          <w:i/>
          <w:color w:val="FFFFFF" w:themeColor="background1"/>
          <w:sz w:val="18"/>
          <w:szCs w:val="18"/>
          <w:lang w:val="en-US"/>
        </w:rPr>
      </w:pPr>
    </w:p>
    <w:sectPr w:rsidR="006A6D74" w:rsidRPr="008B410C" w:rsidSect="00F61614">
      <w:headerReference w:type="default" r:id="rId8"/>
      <w:footerReference w:type="default" r:id="rId9"/>
      <w:pgSz w:w="11906" w:h="16838"/>
      <w:pgMar w:top="1440" w:right="2268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5666" w14:textId="77777777" w:rsidR="000B5380" w:rsidRDefault="000B5380" w:rsidP="00F61614">
      <w:pPr>
        <w:spacing w:after="0" w:line="240" w:lineRule="auto"/>
      </w:pPr>
      <w:r>
        <w:separator/>
      </w:r>
    </w:p>
  </w:endnote>
  <w:endnote w:type="continuationSeparator" w:id="0">
    <w:p w14:paraId="4562B630" w14:textId="77777777" w:rsidR="000B5380" w:rsidRDefault="000B5380" w:rsidP="00F6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BEE6" w14:textId="77777777" w:rsidR="00F61614" w:rsidRDefault="00F61614" w:rsidP="00F61614">
    <w:pPr>
      <w:jc w:val="center"/>
      <w:rPr>
        <w:rFonts w:ascii="Garamond" w:hAnsi="Garamond"/>
        <w:sz w:val="20"/>
        <w:szCs w:val="20"/>
      </w:rPr>
    </w:pPr>
  </w:p>
  <w:p w14:paraId="28BD62DC" w14:textId="77777777" w:rsidR="00F61614" w:rsidRPr="006D20ED" w:rsidRDefault="00F61614" w:rsidP="00F61614">
    <w:pPr>
      <w:jc w:val="center"/>
      <w:rPr>
        <w:rFonts w:ascii="Garamond" w:hAnsi="Garamond"/>
        <w:color w:val="FFFFFF" w:themeColor="background1"/>
        <w:sz w:val="20"/>
        <w:szCs w:val="20"/>
      </w:rPr>
    </w:pPr>
    <w:r w:rsidRPr="006D20ED">
      <w:rPr>
        <w:rFonts w:ascii="Garamond" w:hAnsi="Garamond"/>
        <w:color w:val="FFFFFF" w:themeColor="background1"/>
        <w:sz w:val="20"/>
        <w:szCs w:val="20"/>
      </w:rPr>
      <w:t>http://www.yenelinaarakelyan.com</w:t>
    </w:r>
  </w:p>
  <w:p w14:paraId="04865B95" w14:textId="77777777" w:rsidR="00F61614" w:rsidRDefault="00F616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71A4" w14:textId="77777777" w:rsidR="000B5380" w:rsidRDefault="000B5380" w:rsidP="00F61614">
      <w:pPr>
        <w:spacing w:after="0" w:line="240" w:lineRule="auto"/>
      </w:pPr>
      <w:r>
        <w:separator/>
      </w:r>
    </w:p>
  </w:footnote>
  <w:footnote w:type="continuationSeparator" w:id="0">
    <w:p w14:paraId="494C9630" w14:textId="77777777" w:rsidR="000B5380" w:rsidRDefault="000B5380" w:rsidP="00F6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CD5C" w14:textId="77777777" w:rsidR="000621DA" w:rsidRPr="002B124D" w:rsidRDefault="00F61614" w:rsidP="002B124D">
    <w:pPr>
      <w:spacing w:before="240"/>
      <w:jc w:val="both"/>
      <w:rPr>
        <w:rStyle w:val="Enfasigrassetto"/>
        <w:rFonts w:ascii="Garamond" w:hAnsi="Garamond"/>
        <w:color w:val="595959" w:themeColor="text1" w:themeTint="A6"/>
        <w:sz w:val="36"/>
        <w:szCs w:val="36"/>
      </w:rPr>
    </w:pPr>
    <w:r w:rsidRPr="007E63A3">
      <w:rPr>
        <w:rStyle w:val="Enfasigrassetto"/>
        <w:rFonts w:ascii="Garamond" w:hAnsi="Garamond"/>
        <w:caps/>
        <w:color w:val="FFFFFF" w:themeColor="background1"/>
        <w:sz w:val="36"/>
        <w:szCs w:val="36"/>
      </w:rPr>
      <w:t xml:space="preserve">Yenelina Arakelyan   </w:t>
    </w:r>
    <w:proofErr w:type="gramStart"/>
    <w:r w:rsidRPr="007E63A3">
      <w:rPr>
        <w:rStyle w:val="Enfasigrassetto"/>
        <w:rFonts w:ascii="Garamond" w:hAnsi="Garamond"/>
        <w:caps/>
        <w:color w:val="FFC000"/>
        <w:sz w:val="36"/>
        <w:szCs w:val="36"/>
      </w:rPr>
      <w:t xml:space="preserve">|  </w:t>
    </w:r>
    <w:proofErr w:type="spellStart"/>
    <w:r w:rsidR="00E506CA">
      <w:rPr>
        <w:rStyle w:val="Enfasigrassetto"/>
        <w:rFonts w:ascii="Garamond" w:hAnsi="Garamond"/>
        <w:color w:val="FFC000"/>
        <w:sz w:val="32"/>
        <w:szCs w:val="32"/>
      </w:rPr>
      <w:t>Biographie</w:t>
    </w:r>
    <w:proofErr w:type="spellEnd"/>
    <w:proofErr w:type="gramEnd"/>
  </w:p>
  <w:p w14:paraId="1D69216F" w14:textId="77777777" w:rsidR="00F61614" w:rsidRDefault="00F61614">
    <w:pPr>
      <w:pStyle w:val="Intestazione"/>
      <w:rPr>
        <w:u w:val="single"/>
      </w:rPr>
    </w:pPr>
  </w:p>
  <w:p w14:paraId="65345F16" w14:textId="77777777" w:rsidR="002B124D" w:rsidRPr="00D47EDA" w:rsidRDefault="002B124D">
    <w:pPr>
      <w:pStyle w:val="Intestazione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175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74"/>
    <w:rsid w:val="000015CF"/>
    <w:rsid w:val="000621DA"/>
    <w:rsid w:val="00076A5C"/>
    <w:rsid w:val="000B5380"/>
    <w:rsid w:val="00106FFD"/>
    <w:rsid w:val="0013093A"/>
    <w:rsid w:val="0020219D"/>
    <w:rsid w:val="00282BA9"/>
    <w:rsid w:val="002B124D"/>
    <w:rsid w:val="002D074D"/>
    <w:rsid w:val="002E3FFB"/>
    <w:rsid w:val="00382404"/>
    <w:rsid w:val="003B02C1"/>
    <w:rsid w:val="003D4446"/>
    <w:rsid w:val="003F7424"/>
    <w:rsid w:val="00443451"/>
    <w:rsid w:val="004A5BE0"/>
    <w:rsid w:val="0055032E"/>
    <w:rsid w:val="005A1851"/>
    <w:rsid w:val="005B03C6"/>
    <w:rsid w:val="006A6D74"/>
    <w:rsid w:val="006C51FC"/>
    <w:rsid w:val="006D20ED"/>
    <w:rsid w:val="0075565A"/>
    <w:rsid w:val="00795F79"/>
    <w:rsid w:val="007C2FCE"/>
    <w:rsid w:val="007E63A3"/>
    <w:rsid w:val="0085699E"/>
    <w:rsid w:val="00862017"/>
    <w:rsid w:val="008B410C"/>
    <w:rsid w:val="009D3D80"/>
    <w:rsid w:val="00A27EE0"/>
    <w:rsid w:val="00A622E0"/>
    <w:rsid w:val="00B97FCF"/>
    <w:rsid w:val="00BB278C"/>
    <w:rsid w:val="00C47B43"/>
    <w:rsid w:val="00CB564E"/>
    <w:rsid w:val="00CC7BBB"/>
    <w:rsid w:val="00D17C25"/>
    <w:rsid w:val="00D47EDA"/>
    <w:rsid w:val="00E048E2"/>
    <w:rsid w:val="00E32853"/>
    <w:rsid w:val="00E506CA"/>
    <w:rsid w:val="00E778D4"/>
    <w:rsid w:val="00E940E7"/>
    <w:rsid w:val="00EF6389"/>
    <w:rsid w:val="00F6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80631"/>
  <w15:docId w15:val="{BDBA4075-D66A-47C4-A5EC-F34B49CB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A6D74"/>
    <w:rPr>
      <w:b/>
      <w:bCs/>
    </w:rPr>
  </w:style>
  <w:style w:type="character" w:styleId="Enfasicorsivo">
    <w:name w:val="Emphasis"/>
    <w:basedOn w:val="Carpredefinitoparagrafo"/>
    <w:uiPriority w:val="20"/>
    <w:qFormat/>
    <w:rsid w:val="006A6D7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6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616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614"/>
  </w:style>
  <w:style w:type="paragraph" w:styleId="Pidipagina">
    <w:name w:val="footer"/>
    <w:basedOn w:val="Normale"/>
    <w:link w:val="PidipaginaCarattere"/>
    <w:uiPriority w:val="99"/>
    <w:unhideWhenUsed/>
    <w:rsid w:val="00F616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1614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B4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B410C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D4CAD-958A-4FB1-95CD-8F5DD916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265</Words>
  <Characters>1401</Characters>
  <Application>Microsoft Office Word</Application>
  <DocSecurity>0</DocSecurity>
  <Lines>23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Alfano</cp:lastModifiedBy>
  <cp:revision>9</cp:revision>
  <dcterms:created xsi:type="dcterms:W3CDTF">2021-05-09T16:28:00Z</dcterms:created>
  <dcterms:modified xsi:type="dcterms:W3CDTF">2022-01-29T19:15:00Z</dcterms:modified>
</cp:coreProperties>
</file>